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F1EDD6" w14:textId="77777777" w:rsidR="0006756E" w:rsidRDefault="0006756E" w:rsidP="0006756E">
      <w:pPr>
        <w:pStyle w:val="Heading10"/>
        <w:keepNext/>
        <w:keepLines/>
        <w:shd w:val="clear" w:color="auto" w:fill="auto"/>
        <w:ind w:right="20"/>
      </w:pPr>
      <w:bookmarkStart w:id="0" w:name="bookmark0"/>
      <w:bookmarkStart w:id="1" w:name="_GoBack"/>
      <w:bookmarkEnd w:id="1"/>
      <w:r>
        <w:rPr>
          <w:color w:val="000000"/>
          <w:lang w:eastAsia="ro-RO" w:bidi="ro-RO"/>
        </w:rPr>
        <w:t>BIROUL ELECTORAL DE CIRCUMSCRIPŢIE COMUNALĂ</w:t>
      </w:r>
      <w:r>
        <w:rPr>
          <w:color w:val="000000"/>
          <w:lang w:eastAsia="ro-RO" w:bidi="ro-RO"/>
        </w:rPr>
        <w:br/>
        <w:t>NR. 101 TEASC, JUDEŢUL DOLJ</w:t>
      </w:r>
      <w:bookmarkEnd w:id="0"/>
    </w:p>
    <w:p w14:paraId="7D3DF67E" w14:textId="77777777" w:rsidR="0006756E" w:rsidRDefault="0006756E" w:rsidP="0006756E">
      <w:pPr>
        <w:ind w:left="2860"/>
      </w:pPr>
      <w:r>
        <w:t>TEASC, Strada Bechetului, nr. 197</w:t>
      </w:r>
    </w:p>
    <w:p w14:paraId="4D26321D" w14:textId="4FCA7BFB" w:rsidR="0006756E" w:rsidRDefault="0006756E" w:rsidP="0006756E">
      <w:pPr>
        <w:ind w:left="3920"/>
      </w:pPr>
      <w:r>
        <w:rPr>
          <w:noProof/>
          <w:lang w:val="en-US" w:eastAsia="en-US" w:bidi="ar-SA"/>
        </w:rPr>
        <w:drawing>
          <wp:anchor distT="0" distB="0" distL="564515" distR="269875" simplePos="0" relativeHeight="251662336" behindDoc="1" locked="0" layoutInCell="1" allowOverlap="1" wp14:anchorId="118E58F1" wp14:editId="2A51855D">
            <wp:simplePos x="0" y="0"/>
            <wp:positionH relativeFrom="margin">
              <wp:posOffset>564515</wp:posOffset>
            </wp:positionH>
            <wp:positionV relativeFrom="paragraph">
              <wp:posOffset>557530</wp:posOffset>
            </wp:positionV>
            <wp:extent cx="4968240" cy="384175"/>
            <wp:effectExtent l="0" t="0" r="3810" b="0"/>
            <wp:wrapTopAndBottom/>
            <wp:docPr id="4" name="I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8240" cy="384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Bodytext20"/>
          <w:rFonts w:eastAsia="Microsoft Sans Serif"/>
        </w:rPr>
        <w:t>dj.teasc@</w:t>
      </w:r>
      <w:r>
        <w:rPr>
          <w:rStyle w:val="Bodytext20"/>
          <w:rFonts w:eastAsia="Microsoft Sans Serif"/>
          <w:lang w:val="en-US" w:eastAsia="en-US" w:bidi="en-US"/>
        </w:rPr>
        <w:t>bec.ro</w:t>
      </w:r>
    </w:p>
    <w:p w14:paraId="4D5D6391" w14:textId="77777777" w:rsidR="0006756E" w:rsidRDefault="0006756E" w:rsidP="0006756E">
      <w:pPr>
        <w:pStyle w:val="Heading10"/>
        <w:keepNext/>
        <w:keepLines/>
        <w:shd w:val="clear" w:color="auto" w:fill="auto"/>
        <w:spacing w:after="253" w:line="280" w:lineRule="exact"/>
      </w:pPr>
      <w:bookmarkStart w:id="2" w:name="bookmark1"/>
      <w:r>
        <w:rPr>
          <w:color w:val="000000"/>
          <w:lang w:eastAsia="ro-RO" w:bidi="ro-RO"/>
        </w:rPr>
        <w:t>ANUNŢ</w:t>
      </w:r>
      <w:bookmarkEnd w:id="2"/>
    </w:p>
    <w:p w14:paraId="12C19422" w14:textId="77777777" w:rsidR="0006756E" w:rsidRDefault="0006756E" w:rsidP="0006756E">
      <w:pPr>
        <w:ind w:firstLine="920"/>
        <w:jc w:val="both"/>
      </w:pPr>
      <w:r>
        <w:t>Vă comunicăm că în data de 22.05.2024 , ora 15:00, va avea loc şedinţa în cadrul căreia se va proceda la completarea Birourilor electorale ale secţiilor de votare nr. 502 şi nr. 503 din circumscripţia Biroului electoral comunal nr. 101</w:t>
      </w:r>
    </w:p>
    <w:p w14:paraId="275CA9C1" w14:textId="77777777" w:rsidR="0006756E" w:rsidRDefault="0006756E" w:rsidP="0006756E">
      <w:pPr>
        <w:spacing w:line="280" w:lineRule="exact"/>
      </w:pPr>
      <w:r>
        <w:t>Teasc.</w:t>
      </w:r>
    </w:p>
    <w:p w14:paraId="12081C80" w14:textId="2FF1495E" w:rsidR="0006756E" w:rsidRDefault="0006756E" w:rsidP="0006756E">
      <w:pPr>
        <w:spacing w:line="313" w:lineRule="exact"/>
        <w:ind w:firstLine="920"/>
        <w:jc w:val="both"/>
        <w:rPr>
          <w:sz w:val="19"/>
          <w:szCs w:val="19"/>
        </w:rPr>
      </w:pPr>
      <w:r>
        <w:t>La şedinţă pot fi prezente persoanele desemnate de partidele politice, alianţele politice şi alianţele electorale sau de organizaţiile minorităţilor naţionale care participă la alegeri.</w:t>
      </w:r>
    </w:p>
    <w:p w14:paraId="5C3A10E6" w14:textId="77777777" w:rsidR="0006756E" w:rsidRDefault="0006756E" w:rsidP="0006756E">
      <w:pPr>
        <w:spacing w:line="240" w:lineRule="exact"/>
        <w:rPr>
          <w:sz w:val="19"/>
          <w:szCs w:val="19"/>
        </w:rPr>
      </w:pPr>
    </w:p>
    <w:p w14:paraId="3AA71C73" w14:textId="77777777" w:rsidR="0006756E" w:rsidRDefault="0006756E" w:rsidP="0006756E">
      <w:pPr>
        <w:spacing w:before="111" w:after="111" w:line="240" w:lineRule="exact"/>
        <w:rPr>
          <w:sz w:val="19"/>
          <w:szCs w:val="19"/>
        </w:rPr>
      </w:pPr>
    </w:p>
    <w:p w14:paraId="3BE90964" w14:textId="0DECAB8F" w:rsidR="0006756E" w:rsidRDefault="0006756E" w:rsidP="0006756E">
      <w:pPr>
        <w:spacing w:line="360" w:lineRule="exact"/>
      </w:pP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63500" distR="63500" simplePos="0" relativeHeight="251659264" behindDoc="0" locked="0" layoutInCell="1" allowOverlap="1" wp14:anchorId="1CF6E08E" wp14:editId="6F2C34A6">
                <wp:simplePos x="0" y="0"/>
                <wp:positionH relativeFrom="margin">
                  <wp:posOffset>2345690</wp:posOffset>
                </wp:positionH>
                <wp:positionV relativeFrom="paragraph">
                  <wp:posOffset>0</wp:posOffset>
                </wp:positionV>
                <wp:extent cx="1088390" cy="177800"/>
                <wp:effectExtent l="0" t="0" r="1270" b="3175"/>
                <wp:wrapNone/>
                <wp:docPr id="3" name="Casetă tex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839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6C0068" w14:textId="77777777" w:rsidR="0006756E" w:rsidRDefault="0006756E" w:rsidP="0006756E">
                            <w:pPr>
                              <w:pStyle w:val="Picturecaption"/>
                              <w:shd w:val="clear" w:color="auto" w:fill="auto"/>
                              <w:spacing w:line="280" w:lineRule="exact"/>
                            </w:pPr>
                            <w:r>
                              <w:rPr>
                                <w:color w:val="000000"/>
                                <w:lang w:eastAsia="ro-RO" w:bidi="ro-RO"/>
                              </w:rPr>
                              <w:t>PREŞEDINTE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1CF6E08E" id="_x0000_t202" coordsize="21600,21600" o:spt="202" path="m,l,21600r21600,l21600,xe">
                <v:stroke joinstyle="miter"/>
                <v:path gradientshapeok="t" o:connecttype="rect"/>
              </v:shapetype>
              <v:shape id="Casetă text 3" o:spid="_x0000_s1026" type="#_x0000_t202" style="position:absolute;margin-left:184.7pt;margin-top:0;width:85.7pt;height:14pt;z-index:25165926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" filled="f" stroked="f">
                <v:textbox style="mso-fit-shape-to-text:t" inset="0,0,0,0">
                  <w:txbxContent>
                    <w:p w14:paraId="446C0068" w14:textId="77777777" w:rsidR="0006756E" w:rsidRDefault="0006756E" w:rsidP="0006756E">
                      <w:pPr>
                        <w:pStyle w:val="Picturecaption"/>
                        <w:shd w:val="clear" w:color="auto" w:fill="auto"/>
                        <w:spacing w:line="280" w:lineRule="exact"/>
                      </w:pPr>
                      <w:proofErr w:type="spellStart"/>
                      <w:r>
                        <w:rPr>
                          <w:color w:val="000000"/>
                          <w:lang w:eastAsia="ro-RO" w:bidi="ro-RO"/>
                        </w:rPr>
                        <w:t>PREŞEDINTE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63500" distR="63500" simplePos="0" relativeHeight="251661312" behindDoc="0" locked="0" layoutInCell="1" allowOverlap="1" wp14:anchorId="46117A9B" wp14:editId="2E718997">
                <wp:simplePos x="0" y="0"/>
                <wp:positionH relativeFrom="margin">
                  <wp:posOffset>2451100</wp:posOffset>
                </wp:positionH>
                <wp:positionV relativeFrom="paragraph">
                  <wp:posOffset>1160145</wp:posOffset>
                </wp:positionV>
                <wp:extent cx="1047115" cy="152400"/>
                <wp:effectExtent l="0" t="0" r="3810" b="1905"/>
                <wp:wrapNone/>
                <wp:docPr id="2" name="Casetă tex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11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A5451C" w14:textId="09A3DEB2" w:rsidR="0006756E" w:rsidRDefault="0006756E" w:rsidP="0006756E">
                            <w:pPr>
                              <w:pStyle w:val="Picturecaption2"/>
                              <w:shd w:val="clear" w:color="auto" w:fill="auto"/>
                              <w:spacing w:line="240" w:lineRule="exact"/>
                            </w:pPr>
                            <w:r>
                              <w:rPr>
                                <w:color w:val="000000"/>
                                <w:lang w:eastAsia="ro-RO" w:bidi="ro-RO"/>
                              </w:rPr>
                              <w:t>v;&gt;—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6117A9B" id="Casetă text 2" o:spid="_x0000_s1027" type="#_x0000_t202" style="position:absolute;margin-left:193pt;margin-top:91.35pt;width:82.45pt;height:12pt;z-index:25166131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" filled="f" stroked="f">
                <v:textbox style="mso-fit-shape-to-text:t" inset="0,0,0,0">
                  <w:txbxContent>
                    <w:p w14:paraId="20A5451C" w14:textId="09A3DEB2" w:rsidR="0006756E" w:rsidRDefault="0006756E" w:rsidP="0006756E">
                      <w:pPr>
                        <w:pStyle w:val="Picturecaption2"/>
                        <w:shd w:val="clear" w:color="auto" w:fill="auto"/>
                        <w:spacing w:line="240" w:lineRule="exact"/>
                      </w:pPr>
                      <w:r>
                        <w:rPr>
                          <w:color w:val="000000"/>
                          <w:lang w:eastAsia="ro-RO" w:bidi="ro-RO"/>
                        </w:rPr>
                        <w:t>v;&gt;—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n-US" w:eastAsia="en-US" w:bidi="ar-SA"/>
        </w:rPr>
        <w:drawing>
          <wp:anchor distT="0" distB="0" distL="63500" distR="63500" simplePos="0" relativeHeight="251660288" behindDoc="1" locked="0" layoutInCell="1" allowOverlap="1" wp14:anchorId="2799700A" wp14:editId="67CA0E7D">
            <wp:simplePos x="0" y="0"/>
            <wp:positionH relativeFrom="margin">
              <wp:posOffset>2322830</wp:posOffset>
            </wp:positionH>
            <wp:positionV relativeFrom="paragraph">
              <wp:posOffset>191770</wp:posOffset>
            </wp:positionV>
            <wp:extent cx="1713230" cy="1017905"/>
            <wp:effectExtent l="0" t="0" r="1270" b="0"/>
            <wp:wrapNone/>
            <wp:docPr id="1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230" cy="1017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D6EDD5" w14:textId="77777777" w:rsidR="00C47DA2" w:rsidRDefault="00C47DA2"/>
    <w:sectPr w:rsidR="00C47D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F5A"/>
    <w:rsid w:val="0006756E"/>
    <w:rsid w:val="006E5F5A"/>
    <w:rsid w:val="00B53B73"/>
    <w:rsid w:val="00C3781D"/>
    <w:rsid w:val="00C47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750195"/>
  <w15:chartTrackingRefBased/>
  <w15:docId w15:val="{9C474ABF-5E14-434B-80CA-AB8A2AD93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756E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o-RO" w:bidi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">
    <w:name w:val="Heading #1_"/>
    <w:basedOn w:val="DefaultParagraphFont"/>
    <w:link w:val="Heading10"/>
    <w:rsid w:val="0006756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Bodytext2">
    <w:name w:val="Body text (2)_"/>
    <w:basedOn w:val="DefaultParagraphFont"/>
    <w:rsid w:val="000675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20">
    <w:name w:val="Body text (2)"/>
    <w:basedOn w:val="Bodytext2"/>
    <w:rsid w:val="000675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o-RO" w:eastAsia="ro-RO" w:bidi="ro-RO"/>
    </w:rPr>
  </w:style>
  <w:style w:type="character" w:customStyle="1" w:styleId="PicturecaptionExact">
    <w:name w:val="Picture caption Exact"/>
    <w:basedOn w:val="DefaultParagraphFont"/>
    <w:link w:val="Picturecaption"/>
    <w:rsid w:val="0006756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Picturecaption2Exact">
    <w:name w:val="Picture caption (2) Exact"/>
    <w:basedOn w:val="DefaultParagraphFont"/>
    <w:link w:val="Picturecaption2"/>
    <w:rsid w:val="0006756E"/>
    <w:rPr>
      <w:rFonts w:ascii="Times New Roman" w:eastAsia="Times New Roman" w:hAnsi="Times New Roman" w:cs="Times New Roman"/>
      <w:spacing w:val="-20"/>
      <w:sz w:val="24"/>
      <w:szCs w:val="24"/>
      <w:shd w:val="clear" w:color="auto" w:fill="FFFFFF"/>
    </w:rPr>
  </w:style>
  <w:style w:type="paragraph" w:customStyle="1" w:styleId="Heading10">
    <w:name w:val="Heading #1"/>
    <w:basedOn w:val="Normal"/>
    <w:link w:val="Heading1"/>
    <w:rsid w:val="0006756E"/>
    <w:pPr>
      <w:shd w:val="clear" w:color="auto" w:fill="FFFFFF"/>
      <w:spacing w:line="320" w:lineRule="exac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Picturecaption">
    <w:name w:val="Picture caption"/>
    <w:basedOn w:val="Normal"/>
    <w:link w:val="PicturecaptionExact"/>
    <w:rsid w:val="0006756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Picturecaption2">
    <w:name w:val="Picture caption (2)"/>
    <w:basedOn w:val="Normal"/>
    <w:link w:val="Picturecaption2Exact"/>
    <w:rsid w:val="0006756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pacing w:val="-20"/>
      <w:lang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3B7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B73"/>
    <w:rPr>
      <w:rFonts w:ascii="Segoe UI" w:eastAsia="Microsoft Sans Serif" w:hAnsi="Segoe UI" w:cs="Segoe UI"/>
      <w:color w:val="000000"/>
      <w:sz w:val="18"/>
      <w:szCs w:val="18"/>
      <w:lang w:eastAsia="ro-RO" w:bidi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Minae Dana</dc:creator>
  <cp:keywords/>
  <dc:description/>
  <cp:lastModifiedBy>RePack by Diakov</cp:lastModifiedBy>
  <cp:revision>2</cp:revision>
  <cp:lastPrinted>2024-05-21T10:53:00Z</cp:lastPrinted>
  <dcterms:created xsi:type="dcterms:W3CDTF">2024-05-21T11:44:00Z</dcterms:created>
  <dcterms:modified xsi:type="dcterms:W3CDTF">2024-05-21T11:44:00Z</dcterms:modified>
</cp:coreProperties>
</file>